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3.4.0 -->
  <w:body>
    <w:p w:rsidR="00000000" w:rsidRPr="00000000" w:rsidP="00000000" w14:paraId="00000001">
      <w:pPr>
        <w:pStyle w:val="normal0"/>
        <w:wordWrap/>
        <w:bidi w:val="0"/>
        <w:rPr>
          <w:rFonts w:ascii="Times New Roman" w:eastAsia="Times New Roman" w:hAnsi="Times New Roman" w:cs="Times New Roman"/>
          <w:b/>
          <w:bCs/>
          <w:sz w:val="30"/>
          <w:szCs w:val="30"/>
        </w:rPr>
      </w:pPr>
      <w:r w:rsidRPr="00000000">
        <w:rPr>
          <w:rFonts w:ascii="Times New Roman" w:eastAsia="Times New Roman" w:hAnsi="Times New Roman" w:cs="Times New Roman"/>
          <w:b/>
          <w:bCs/>
          <w:spacing w:val="0"/>
          <w:sz w:val="30"/>
          <w:szCs w:val="30"/>
          <w:vertAlign w:val="baseline"/>
          <w:rtl w:val="0"/>
          <w:lang w:val="en-US" w:eastAsia="en-US" w:bidi="en-US"/>
        </w:rPr>
        <w:t>অর্থ বিল, ২০২৫</w:t>
      </w:r>
    </w:p>
    <w:p w:rsidR="00000000" w:rsidRPr="00000000" w:rsidP="00000000" w14:paraId="00000002">
      <w:pPr>
        <w:pStyle w:val="normal0"/>
        <w:wordWrap/>
        <w:bidi w:val="0"/>
        <w:spacing w:before="480"/>
        <w:rPr>
          <w:rFonts w:ascii="Times New Roman" w:eastAsia="Times New Roman" w:hAnsi="Times New Roman" w:cs="Times New Roman"/>
          <w:i/>
          <w:iCs/>
          <w:sz w:val="24"/>
          <w:szCs w:val="24"/>
        </w:rPr>
      </w:pPr>
      <w:r w:rsidRPr="00000000">
        <w:rPr>
          <w:rFonts w:ascii="Times New Roman" w:eastAsia="Times New Roman" w:hAnsi="Times New Roman" w:cs="Times New Roman"/>
          <w:b/>
          <w:bCs/>
          <w:spacing w:val="0"/>
          <w:sz w:val="26"/>
          <w:szCs w:val="26"/>
          <w:vertAlign w:val="baseline"/>
          <w:rtl w:val="0"/>
          <w:lang w:val="en-US" w:eastAsia="en-US" w:bidi="en-US"/>
        </w:rPr>
        <w:t>1) প্রাসঙ্গিক প্রেক্ষাপট</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বাজেট গুরুত্বপূর্ণ কেন?</w:t>
        <w:br/>
        <w:br/>
      </w:r>
      <w:r w:rsidRPr="00000000">
        <w:rPr>
          <w:rFonts w:ascii="Times New Roman" w:eastAsia="Times New Roman" w:hAnsi="Times New Roman" w:cs="Times New Roman"/>
          <w:spacing w:val="0"/>
          <w:sz w:val="24"/>
          <w:szCs w:val="24"/>
          <w:vertAlign w:val="baseline"/>
          <w:rtl w:val="0"/>
          <w:lang w:val="en-US" w:eastAsia="en-US" w:bidi="en-US"/>
        </w:rPr>
        <w:t>মধ্যবর্তী বাজেটের উপস্থাপনা, আলোচনা এবং শেষ পর্যন্ত পাস হওয়া সংসদের অন্যতম গুরুত্বপূর্ণ দায়িত্ব। বাজেট সরকারের কর এবং ব্যয় অগ্রাধিকার প্রকাশ করে। এর ফারাককে রাজস্ব ঘাটতি বা বাজেট উদ্বৃত্ত বলা হয়, যা সরকারকে বাজার থেকে ঋণ নিতে বাধ্য করে। এই ঋণ প্রবাহ বাজারের সুদের ওপর প্রভাব ফেলে (সরকার যত বেশি ঋণ নেয়, সুদের হারে তত বেশি চাপ তৈরি হয়)।</w:t>
        <w:br/>
        <w:br/>
        <w:t>অতএব, বাজেট সাধারণ পরিবারের ওপর গভীর প্রভাব ফেলে। প্রথমত, তাঁদের বেশি বা কম কর দিতে হবে কিনা। দ্বিতীয়ত, সরকারের ব্যয়ের পদ্ধতি তাঁদের জীবনে কিভাবে প্রভাব ফেলে (নতুন রাস্তা ও উদ্যান তৈরি হবে কি?)। তৃতীয়ত, তাঁদের গৃহঋণ ও গাড়ির ঋণের ওপর সুদের হার কী হবে?</w:t>
        <w:br/>
        <w:br/>
        <w:t>কিন্তু কর এবং ব্যয় ছাড়াও, বাজেট হল এমন একটি সুযোগ যেখানে সাধারণত সরকার নীতি সংস্কার বাস্তবায়ন করে। এই বছরের বাজেটটি বিশেষভাবে গুরুত্বপূর্ণ ছিল কারণ মার্কিন প্রেসিডেন্ট ডোনাল্ড ট্রাম্প অন্যান্য দেশের ওপর শুল্ক বৃদ্ধি করার ইচ্ছা প্রকাশ করেছিলেন। সুতরাং ভারতের বাজেট এমন একটি বৈশ্বিক অনিশ্চয়তার মধ্যে ঘোষণা করা হয়েছিল, যেখানে প্রশ্ন ছিল, সরকার কীভাবে প্রতিক্রিয়া জানাবে?</w:t>
        <w:br/>
        <w:br/>
      </w:r>
      <w:r w:rsidRPr="00000000">
        <w:rPr>
          <w:rFonts w:ascii="Times New Roman" w:eastAsia="Times New Roman" w:hAnsi="Times New Roman" w:cs="Times New Roman"/>
          <w:b/>
          <w:bCs/>
          <w:spacing w:val="0"/>
          <w:sz w:val="26"/>
          <w:szCs w:val="26"/>
          <w:vertAlign w:val="baseline"/>
          <w:rtl w:val="0"/>
          <w:lang w:val="en-US" w:eastAsia="en-US" w:bidi="en-US"/>
        </w:rPr>
        <w:t>2) বিলে অন্তর্ভুক্ত বিধানসমূহ</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বাজেট কী করে?</w:t>
      </w:r>
    </w:p>
    <w:p w:rsidR="00000000" w:rsidRPr="00000000" w:rsidP="00000000" w14:paraId="00000003">
      <w:pPr>
        <w:pStyle w:val="normal0"/>
        <w:numPr>
          <w:ilvl w:val="0"/>
          <w:numId w:val="2"/>
        </w:numPr>
        <w:wordWrap/>
        <w:bidi w:val="0"/>
        <w:spacing w:before="24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এটি কেন্দ্রের রাজস্ব ঘাটতি কমিয়ে জিডিপির ৪.৮% থেকে ৪.৪%-এ নামিয়ে আনে।</w:t>
      </w:r>
    </w:p>
    <w:p w:rsidR="00000000" w:rsidRPr="00000000" w:rsidP="00000000" w14:paraId="00000004">
      <w:pPr>
        <w:pStyle w:val="normal0"/>
        <w:numPr>
          <w:ilvl w:val="0"/>
          <w:numId w:val="2"/>
        </w:numPr>
        <w:wordWrap/>
        <w:bidi w:val="0"/>
        <w:spacing w:before="0" w:beforeAutospacing="0" w:after="24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এটি আয়ের করের হার কমায় (পুরনো ও নতুন কর কাঠামো নীচে দেখুন)।</w:t>
      </w:r>
    </w:p>
    <w:p w:rsidR="00000000" w:rsidRPr="00000000" w:rsidP="00000000" w14:paraId="00000005">
      <w:pPr>
        <w:pStyle w:val="normal0"/>
        <w:wordWrap/>
        <w:bidi w:val="0"/>
        <w:spacing w:after="160" w:line="278" w:lineRule="auto"/>
        <w:rPr>
          <w:rFonts w:ascii="Times New Roman" w:eastAsia="Times New Roman" w:hAnsi="Times New Roman" w:cs="Times New Roman"/>
          <w:b/>
          <w:bCs/>
          <w:sz w:val="24"/>
          <w:szCs w:val="24"/>
        </w:rPr>
      </w:pPr>
      <w:r w:rsidRPr="00000000">
        <w:rPr>
          <w:rFonts w:ascii="Calibri" w:eastAsia="Calibri" w:hAnsi="Calibri" w:cs="Calibri"/>
          <w:sz w:val="24"/>
          <w:szCs w:val="24"/>
        </w:rPr>
        <w:drawing>
          <wp:inline distT="0" distB="0" distL="0" distR="0">
            <wp:extent cx="3657917" cy="163844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a:stretch>
                      <a:fillRect/>
                    </a:stretch>
                  </pic:blipFill>
                  <pic:spPr>
                    <a:xfrm>
                      <a:off x="0" y="0"/>
                      <a:ext cx="3657917" cy="1638442"/>
                    </a:xfrm>
                    <a:prstGeom prst="rect">
                      <a:avLst/>
                    </a:prstGeom>
                  </pic:spPr>
                </pic:pic>
              </a:graphicData>
            </a:graphic>
          </wp:inline>
        </w:drawing>
      </w:r>
    </w:p>
    <w:p w:rsidR="00000000" w:rsidRPr="00000000" w:rsidP="00000000" w14:paraId="00000006">
      <w:pPr>
        <w:pStyle w:val="normal0"/>
        <w:numPr>
          <w:ilvl w:val="0"/>
          <w:numId w:val="2"/>
        </w:numPr>
        <w:wordWrap/>
        <w:bidi w:val="0"/>
        <w:spacing w:before="24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আয়ের কর কাঠামোর একটি মৌলিক সংস্কার কার্যকর করা হবে এবং একটি নতুন আয়ের কর বিল প্রবর্তন করা হবে।</w:t>
      </w:r>
    </w:p>
    <w:p w:rsidR="00000000" w:rsidRPr="00000000" w:rsidP="00000000" w14:paraId="00000007">
      <w:pPr>
        <w:pStyle w:val="normal0"/>
        <w:numPr>
          <w:ilvl w:val="0"/>
          <w:numId w:val="2"/>
        </w:numPr>
        <w:wordWrap/>
        <w:bidi w:val="0"/>
        <w:spacing w:before="0" w:beforeAutospacing="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ব্যয় বৃদ্ধি পাবে ৭.৪%, কিন্তু এটি অনুমানকৃত জিডিপি বৃদ্ধির তুলনায় কম হবে, তাই অর্থনৈতিক অংশ হিসেবে এটি সংকুচিত হবে।</w:t>
      </w:r>
    </w:p>
    <w:p w:rsidR="00000000" w:rsidRPr="00000000" w:rsidP="00000000" w14:paraId="00000008">
      <w:pPr>
        <w:pStyle w:val="normal0"/>
        <w:numPr>
          <w:ilvl w:val="0"/>
          <w:numId w:val="2"/>
        </w:numPr>
        <w:wordWrap/>
        <w:bidi w:val="0"/>
        <w:spacing w:before="0" w:beforeAutospacing="0" w:after="24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বিমা খাতে প্রত্যক্ষ বৈদেশিক বিনিয়োগ (এফডিআই) ৭৪% থেকে ১০০%-এ বৃদ্ধি পাবে।</w:t>
      </w:r>
    </w:p>
    <w:p w:rsidR="00000000" w:rsidRPr="00000000" w:rsidP="00000000" w14:paraId="00000009">
      <w:pPr>
        <w:pStyle w:val="normal0"/>
        <w:wordWrap/>
        <w:bidi w:val="0"/>
        <w:spacing w:before="480"/>
        <w:rPr>
          <w:rFonts w:ascii="Times New Roman" w:eastAsia="Times New Roman" w:hAnsi="Times New Roman" w:cs="Times New Roman"/>
          <w:b/>
          <w:bCs/>
          <w:i/>
          <w:iCs/>
          <w:sz w:val="24"/>
          <w:szCs w:val="24"/>
        </w:rPr>
      </w:pPr>
      <w:r w:rsidRPr="00000000">
        <w:rPr>
          <w:rFonts w:ascii="Times New Roman" w:eastAsia="Times New Roman" w:hAnsi="Times New Roman" w:cs="Times New Roman"/>
          <w:b/>
          <w:bCs/>
          <w:spacing w:val="0"/>
          <w:sz w:val="26"/>
          <w:szCs w:val="26"/>
          <w:vertAlign w:val="baseline"/>
          <w:rtl w:val="0"/>
          <w:lang w:val="en-US" w:eastAsia="en-US" w:bidi="en-US"/>
        </w:rPr>
        <w:t xml:space="preserve">3) নীতিগত প্রভাব: </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এর গুরুত্ব কী?</w:t>
      </w:r>
    </w:p>
    <w:p w:rsidR="00000000" w:rsidRPr="00000000" w:rsidP="00000000" w14:paraId="0000000A">
      <w:pPr>
        <w:pStyle w:val="normal0"/>
        <w:numPr>
          <w:ilvl w:val="0"/>
          <w:numId w:val="1"/>
        </w:numPr>
        <w:wordWrap/>
        <w:bidi w:val="0"/>
        <w:spacing w:before="48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u w:val="single"/>
          <w:vertAlign w:val="baseline"/>
          <w:rtl w:val="0"/>
          <w:lang w:val="en-US" w:eastAsia="en-US" w:bidi="en-US"/>
        </w:rPr>
        <w:t>কর এবং রাজস্ব ব্যয়ের সমঝোতা:</w:t>
      </w:r>
    </w:p>
    <w:p w:rsidR="00000000" w:rsidRPr="00000000" w:rsidP="00000000" w14:paraId="0000000B">
      <w:pPr>
        <w:pStyle w:val="normal0"/>
        <w:numPr>
          <w:ilvl w:val="1"/>
          <w:numId w:val="1"/>
        </w:numPr>
        <w:wordWrap/>
        <w:bidi w:val="0"/>
        <w:spacing w:before="0" w:beforeAutospacing="0" w:after="0" w:afterAutospacing="0"/>
        <w:ind w:left="144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আপনার পরিবারের আয়ের করের দায় কমে যাবে। একটি পরিবার যাদের বর্তমান আয় ২০ লক্ষ টাকা, তারা বর্তমানে ২.৯ লক্ষ টাকা কর হিসেবে প্রদান করে। এটি একটি গড় কর প্রায় ১৫% (স্পষ্টভাবে ১৪.৫%)। কিন্তু কর হ্রাসের পর, একটি পরিবার যার আয় ২০ লক্ষ টাকা, ২ লক্ষ টাকা কর প্রদান করবে, যা গড়ে ১০%। এটি আয়ের নিম্ন স্তরের পরিবারগুলির জন্য উল্লেখযোগ্য কর হ্রাস।</w:t>
      </w:r>
    </w:p>
    <w:p w:rsidR="00000000" w:rsidRPr="00000000" w:rsidP="00000000" w14:paraId="0000000C">
      <w:pPr>
        <w:pStyle w:val="normal0"/>
        <w:numPr>
          <w:ilvl w:val="1"/>
          <w:numId w:val="1"/>
        </w:numPr>
        <w:wordWrap/>
        <w:bidi w:val="0"/>
        <w:spacing w:before="0" w:beforeAutospacing="0" w:after="0" w:afterAutospacing="0"/>
        <w:ind w:left="144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তবে, কর হ্রাসের খরচ রয়েছে। উপরে বর্ণিতভাবে, সরকারি ব্যয় অনেক ধীর গতিতে বাড়ছে। যেসব বিভাগে এটি সত্য, সেগুলি হল রাস্তা, রেলপথ এবং কৃষি। তাই এটি বিদ্যমান রাস্তাগুলির মান এবং কতগুলি নতুন রাস্তা নির্মাণ হবে, রেলপথ পরিষেবাগুলির পরিমাণ এবং মান, এবং কৃষিতে সরকারি ব্যয়ের প্রভাব ফেলতে পারে। এখানে কোনও কিছুই বিনামূল্যে নয়।</w:t>
      </w:r>
    </w:p>
    <w:p w:rsidR="00000000" w:rsidRPr="00000000" w:rsidP="00000000" w14:paraId="0000000D">
      <w:pPr>
        <w:pStyle w:val="normal0"/>
        <w:numPr>
          <w:ilvl w:val="0"/>
          <w:numId w:val="1"/>
        </w:numPr>
        <w:wordWrap/>
        <w:bidi w:val="0"/>
        <w:spacing w:before="0" w:beforeAutospacing="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সরকারি ঋণগ্রহণ কমে যাবে এবং এটি সুদের হারের ওপর নিম্নমুখী চাপ সৃষ্টি করতে পারে কারণ রাজস্ব ঘাটতি কমছে। ফলে একটি পরিবারের ঋণের সুদের হার eventually কমে আসা উচিত।</w:t>
      </w:r>
    </w:p>
    <w:p w:rsidR="00000000" w:rsidRPr="00000000" w:rsidP="00000000" w14:paraId="0000000E">
      <w:pPr>
        <w:pStyle w:val="normal0"/>
        <w:numPr>
          <w:ilvl w:val="0"/>
          <w:numId w:val="1"/>
        </w:numPr>
        <w:wordWrap/>
        <w:bidi w:val="0"/>
        <w:spacing w:before="0" w:before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বিমা খাতে অধিক এফডিআইর ফলে আরও বেশি বিদেশি কোম্পানি ভারতে আসবে – যা আরও বেশি বিমার বিকল্প প্রদান করবে। বেশি বিকল্প এবং প্রতিযোগিতা প্রিমিয়াম হ্রাস করতে সহায়ক হবে।</w:t>
      </w:r>
    </w:p>
    <w:p w:rsidR="00000000" w:rsidRPr="00000000" w:rsidP="00000000" w14:paraId="0000000F">
      <w:pPr>
        <w:pStyle w:val="normal0"/>
        <w:wordWrap/>
        <w:bidi w:val="0"/>
        <w:spacing w:before="480"/>
        <w:ind w:left="0" w:firstLine="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নোট: আকর্ষণীয়ভাবে, বাজেট ট্রাম্প শুল্ক হুমকির বিষয়ে পূর্ব প্রস্তুতিমূলক প্রতিক্রিয়া জানায়নি এবং সম্ভবত পদক্ষেপ নেওয়া হলে সে অনুযায়ী প্রতিক্রিয়া জানাবে।</w:t>
      </w:r>
    </w:p>
    <w:p w:rsidR="00000000" w:rsidRPr="00000000" w:rsidP="00000000" w14:paraId="00000010">
      <w:pPr>
        <w:pStyle w:val="normal0"/>
        <w:spacing w:before="480"/>
        <w:ind w:left="0" w:firstLine="0"/>
        <w:rPr>
          <w:rFonts w:ascii="Times New Roman" w:eastAsia="Times New Roman" w:hAnsi="Times New Roman" w:cs="Times New Roman"/>
          <w:sz w:val="24"/>
          <w:szCs w:val="24"/>
          <w:u w:val="single"/>
        </w:rPr>
      </w:pPr>
    </w:p>
    <w:sectPr>
      <w:pgSz w:w="12240" w:h="15840" w:orient="portrait"/>
      <w:pgMar w:top="1440" w:right="1440" w:bottom="1440" w:left="1440" w:header="720" w:footer="720"/>
      <w:pgNumType w:start="1"/>
      <w:cols w:space="720"/>
      <w:bidi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charset w:val="00"/>
    <w:family w:val="auto"/>
    <w:pitch w:val="default"/>
  </w:font>
  <w:font w:name="Times New Roman">
    <w:charset w:val="00"/>
    <w:family w:val="auto"/>
    <w:pitch w:val="default"/>
  </w:font>
  <w:font w:name="Calibri">
    <w:charset w:val="00"/>
    <w:family w:val="auto"/>
    <w:pitch w:val="default"/>
    <w:embedRegular r:id="rId1" w:fontKey="{CDC9154A-D27B-4124-9320-5148C38095B7}"/>
  </w:font>
  <w:font w:name="Cambria">
    <w:charset w:val="00"/>
    <w:family w:val="auto"/>
    <w:pitch w:val="default"/>
    <w:embedRegular r:id="rId2" w:fontKey="{93907E1D-4FE1-4BDC-B12B-857AC8684BF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3267488"/>
    <w:multiLevelType w:val="hybridMultilevel"/>
    <w:tmpl w:val="00000000"/>
    <w:lvl w:ilvl="0">
      <w:start w:val="1"/>
      <w:numFmt w:val="decimal"/>
      <w:lvlText w:val="%1."/>
      <w:lvlJc w:val="left"/>
      <w:pPr>
        <w:ind w:left="720" w:hanging="360"/>
      </w:pPr>
      <w:rPr>
        <w:spacing w:val="0"/>
        <w:w w:val="1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2FE849DD"/>
    <w:multiLevelType w:val="hybridMultilevel"/>
    <w:tmpl w:val="00000000"/>
    <w:lvl w:ilvl="0">
      <w:start w:val="1"/>
      <w:numFmt w:val="decimal"/>
      <w:lvlText w:val="%1."/>
      <w:lvlJc w:val="left"/>
      <w:pPr>
        <w:ind w:left="720" w:hanging="360"/>
      </w:pPr>
      <w:rPr>
        <w:spacing w:val="0"/>
        <w:w w:val="100"/>
        <w:u w:val="none"/>
      </w:rPr>
    </w:lvl>
    <w:lvl w:ilvl="1">
      <w:start w:val="1"/>
      <w:numFmt w:val="lowerLetter"/>
      <w:lvlText w:val="%2."/>
      <w:lvlJc w:val="left"/>
      <w:pPr>
        <w:ind w:left="1440" w:hanging="360"/>
      </w:pPr>
      <w:rPr>
        <w:spacing w:val="0"/>
        <w:w w:val="100"/>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 w:type="paragraph" w:styleId="Heading1">
    <w:name w:val="heading 1"/>
    <w:basedOn w:val="normal0"/>
    <w:next w:val="normal0"/>
    <w:pPr>
      <w:keepNext/>
      <w:keepLines/>
      <w:pageBreakBefore w:val="0"/>
      <w:spacing w:before="400" w:after="120"/>
      <w:outlineLvl w:val="0"/>
    </w:pPr>
    <w:rPr>
      <w:sz w:val="40"/>
      <w:szCs w:val="40"/>
    </w:rPr>
  </w:style>
  <w:style w:type="paragraph" w:styleId="Heading2">
    <w:name w:val="heading 2"/>
    <w:basedOn w:val="normal0"/>
    <w:next w:val="normal0"/>
    <w:pPr>
      <w:keepNext/>
      <w:keepLines/>
      <w:pageBreakBefore w:val="0"/>
      <w:spacing w:before="360" w:after="120"/>
      <w:outlineLvl w:val="1"/>
    </w:pPr>
    <w:rPr>
      <w:b w:val="0"/>
      <w:bCs w:val="0"/>
      <w:sz w:val="32"/>
      <w:szCs w:val="32"/>
    </w:rPr>
  </w:style>
  <w:style w:type="paragraph" w:styleId="Heading3">
    <w:name w:val="heading 3"/>
    <w:basedOn w:val="normal0"/>
    <w:next w:val="normal0"/>
    <w:pPr>
      <w:keepNext/>
      <w:keepLines/>
      <w:pageBreakBefore w:val="0"/>
      <w:spacing w:before="320" w:after="80"/>
      <w:outlineLvl w:val="2"/>
    </w:pPr>
    <w:rPr>
      <w:b w:val="0"/>
      <w:bCs w:val="0"/>
      <w:color w:val="434343"/>
      <w:sz w:val="28"/>
      <w:szCs w:val="28"/>
    </w:rPr>
  </w:style>
  <w:style w:type="paragraph" w:styleId="Heading4">
    <w:name w:val="heading 4"/>
    <w:basedOn w:val="normal0"/>
    <w:next w:val="normal0"/>
    <w:pPr>
      <w:keepNext/>
      <w:keepLines/>
      <w:pageBreakBefore w:val="0"/>
      <w:spacing w:before="280" w:after="80"/>
      <w:outlineLvl w:val="3"/>
    </w:pPr>
    <w:rPr>
      <w:color w:val="666666"/>
      <w:sz w:val="24"/>
      <w:szCs w:val="24"/>
    </w:rPr>
  </w:style>
  <w:style w:type="paragraph" w:styleId="Heading5">
    <w:name w:val="heading 5"/>
    <w:basedOn w:val="normal0"/>
    <w:next w:val="normal0"/>
    <w:pPr>
      <w:keepNext/>
      <w:keepLines/>
      <w:pageBreakBefore w:val="0"/>
      <w:spacing w:before="240" w:after="80"/>
      <w:outlineLvl w:val="4"/>
    </w:pPr>
    <w:rPr>
      <w:color w:val="666666"/>
      <w:sz w:val="22"/>
      <w:szCs w:val="22"/>
    </w:rPr>
  </w:style>
  <w:style w:type="paragraph" w:styleId="Heading6">
    <w:name w:val="heading 6"/>
    <w:basedOn w:val="normal0"/>
    <w:next w:val="normal0"/>
    <w:pPr>
      <w:keepNext/>
      <w:keepLines/>
      <w:pageBreakBefore w:val="0"/>
      <w:spacing w:before="240" w:after="80"/>
      <w:outlineLvl w:val="5"/>
    </w:pPr>
    <w:rPr>
      <w:i/>
      <w:iCs/>
      <w:color w:val="666666"/>
      <w:sz w:val="22"/>
      <w:szCs w:val="22"/>
    </w:rPr>
  </w:style>
  <w:style w:type="character" w:default="1" w:styleId="DefaultParagraphFont">
    <w:name w:val="Default Paragraph Font"/>
    <w:uiPriority w:val="1"/>
    <w:semiHidden/>
    <w:unhideWhenUsed/>
  </w:style>
  <w:style w:type="paragraph" w:customStyle="1" w:styleId="normal0">
    <w:name w:val="normal"/>
  </w:style>
  <w:style w:type="paragraph" w:styleId="Title">
    <w:name w:val="Title"/>
    <w:basedOn w:val="normal0"/>
    <w:next w:val="normal0"/>
    <w:pPr>
      <w:keepNext/>
      <w:keepLines/>
      <w:pageBreakBefore w:val="0"/>
      <w:spacing w:before="0" w:after="60"/>
    </w:pPr>
    <w:rPr>
      <w:sz w:val="52"/>
      <w:szCs w:val="52"/>
    </w:rPr>
  </w:style>
  <w:style w:type="paragraph" w:styleId="Subtitle">
    <w:name w:val="Subtitle"/>
    <w:basedOn w:val="normal0"/>
    <w:next w:val="normal0"/>
    <w:pPr>
      <w:keepNext/>
      <w:keepLines/>
      <w:pageBreakBefore w:val="0"/>
      <w:spacing w:before="0" w:after="320"/>
    </w:pPr>
    <w:rPr>
      <w:rFonts w:ascii="Arial" w:eastAsia="Arial" w:hAnsi="Arial" w:cs="Arial"/>
      <w:i w:val="0"/>
      <w:iCs w:val="0"/>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